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D56F1" w14:textId="18A01AE1" w:rsidR="008F0BC1" w:rsidRDefault="008F0BC1" w:rsidP="000118CD">
      <w:pPr>
        <w:pStyle w:val="Nincstrkz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Lehetőségek a haderőben</w:t>
      </w:r>
    </w:p>
    <w:p w14:paraId="5133FAF6" w14:textId="77777777" w:rsidR="008F0BC1" w:rsidRDefault="008F0BC1" w:rsidP="000118CD">
      <w:pPr>
        <w:pStyle w:val="Nincstrkz"/>
        <w:jc w:val="both"/>
        <w:rPr>
          <w:rFonts w:ascii="Times New Roman" w:hAnsi="Times New Roman" w:cs="Times New Roman"/>
          <w:sz w:val="24"/>
        </w:rPr>
      </w:pPr>
    </w:p>
    <w:p w14:paraId="3A81CD1B" w14:textId="77777777" w:rsidR="005256EA" w:rsidRDefault="000118CD" w:rsidP="00F118EB">
      <w:pPr>
        <w:pStyle w:val="Nincstrkz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Több mint</w:t>
      </w:r>
      <w:r w:rsidR="005256EA">
        <w:rPr>
          <w:rFonts w:ascii="Times New Roman" w:hAnsi="Times New Roman" w:cs="Times New Roman"/>
          <w:sz w:val="24"/>
        </w:rPr>
        <w:t xml:space="preserve"> 15 éve annak, hogy Hazánkban leszereltek a mindezidáig utolsó sorkatonák. A tömeghadsereget felváltotta az önkéntes alapon működő professzionális haderő, a sorkatonákat pedig a hivatásos, szerződéses és tartalékos katonák, akik immár toborzás útján csatlakozhatnak a sereghez. Ennek apropóján kerestük fel</w:t>
      </w:r>
      <w:r>
        <w:rPr>
          <w:rFonts w:ascii="Times New Roman" w:hAnsi="Times New Roman" w:cs="Times New Roman"/>
          <w:sz w:val="24"/>
        </w:rPr>
        <w:t xml:space="preserve"> az év első napjaiban</w:t>
      </w:r>
      <w:r w:rsidR="005256EA">
        <w:rPr>
          <w:rFonts w:ascii="Times New Roman" w:hAnsi="Times New Roman" w:cs="Times New Roman"/>
          <w:sz w:val="24"/>
        </w:rPr>
        <w:t xml:space="preserve"> a Debrecenben működő megyei toborzó irodát.</w:t>
      </w:r>
    </w:p>
    <w:p w14:paraId="0A37501D" w14:textId="77777777" w:rsidR="005256EA" w:rsidRDefault="005256EA" w:rsidP="004F1D42">
      <w:pPr>
        <w:pStyle w:val="Nincstrkz"/>
        <w:jc w:val="both"/>
        <w:rPr>
          <w:rFonts w:ascii="Times New Roman" w:hAnsi="Times New Roman" w:cs="Times New Roman"/>
          <w:sz w:val="24"/>
        </w:rPr>
      </w:pPr>
    </w:p>
    <w:p w14:paraId="09AB587F" w14:textId="4C0E21C6" w:rsidR="00AD7194" w:rsidRDefault="00E10BDA" w:rsidP="00F118EB">
      <w:pPr>
        <w:pStyle w:val="Nincstrkz"/>
        <w:ind w:firstLine="708"/>
        <w:jc w:val="both"/>
        <w:rPr>
          <w:rFonts w:ascii="Times New Roman" w:hAnsi="Times New Roman" w:cs="Times New Roman"/>
          <w:sz w:val="24"/>
        </w:rPr>
      </w:pPr>
      <w:r w:rsidRPr="00E10BDA">
        <w:rPr>
          <w:rFonts w:ascii="Times New Roman" w:hAnsi="Times New Roman" w:cs="Times New Roman"/>
          <w:sz w:val="24"/>
        </w:rPr>
        <w:t xml:space="preserve">Mint ahogy az már több fórumon is elhangzott, a kormány és a honvédelmi vezetés </w:t>
      </w:r>
      <w:r w:rsidR="00310E33">
        <w:rPr>
          <w:rFonts w:ascii="Times New Roman" w:hAnsi="Times New Roman" w:cs="Times New Roman"/>
          <w:sz w:val="24"/>
        </w:rPr>
        <w:t>kiemelt célja</w:t>
      </w:r>
      <w:r>
        <w:rPr>
          <w:rFonts w:ascii="Times New Roman" w:hAnsi="Times New Roman" w:cs="Times New Roman"/>
          <w:sz w:val="24"/>
        </w:rPr>
        <w:t xml:space="preserve">, hogy a </w:t>
      </w:r>
      <w:r w:rsidRPr="00E10BDA">
        <w:rPr>
          <w:rFonts w:ascii="Times New Roman" w:hAnsi="Times New Roman" w:cs="Times New Roman"/>
          <w:sz w:val="24"/>
        </w:rPr>
        <w:t>Magyar Honvédség a térség legmodernebb és legütőképesebb haderejévé váljon</w:t>
      </w:r>
      <w:r>
        <w:rPr>
          <w:rFonts w:ascii="Times New Roman" w:hAnsi="Times New Roman" w:cs="Times New Roman"/>
          <w:sz w:val="24"/>
        </w:rPr>
        <w:t xml:space="preserve">. Ennek érdekében </w:t>
      </w:r>
      <w:r w:rsidR="0060025F">
        <w:rPr>
          <w:rFonts w:ascii="Times New Roman" w:hAnsi="Times New Roman" w:cs="Times New Roman"/>
          <w:sz w:val="24"/>
        </w:rPr>
        <w:t>folyamatosan emelkedik a védelmi</w:t>
      </w:r>
      <w:r w:rsidR="004E31C8">
        <w:rPr>
          <w:rFonts w:ascii="Times New Roman" w:hAnsi="Times New Roman" w:cs="Times New Roman"/>
          <w:sz w:val="24"/>
        </w:rPr>
        <w:t xml:space="preserve"> </w:t>
      </w:r>
      <w:r w:rsidR="0060025F">
        <w:rPr>
          <w:rFonts w:ascii="Times New Roman" w:hAnsi="Times New Roman" w:cs="Times New Roman"/>
          <w:sz w:val="24"/>
        </w:rPr>
        <w:t>költségvetés</w:t>
      </w:r>
      <w:r w:rsidR="001A595B">
        <w:rPr>
          <w:rFonts w:ascii="Times New Roman" w:hAnsi="Times New Roman" w:cs="Times New Roman"/>
          <w:sz w:val="24"/>
        </w:rPr>
        <w:t>, amely 2020-ban meghaladja a 600 milliárd forintot.</w:t>
      </w:r>
      <w:r w:rsidR="00394B55">
        <w:rPr>
          <w:rFonts w:ascii="Times New Roman" w:hAnsi="Times New Roman" w:cs="Times New Roman"/>
          <w:sz w:val="24"/>
        </w:rPr>
        <w:t xml:space="preserve"> </w:t>
      </w:r>
      <w:r w:rsidR="002666B2">
        <w:rPr>
          <w:rFonts w:ascii="Times New Roman" w:hAnsi="Times New Roman" w:cs="Times New Roman"/>
          <w:sz w:val="24"/>
        </w:rPr>
        <w:t>Miközben</w:t>
      </w:r>
      <w:r w:rsidR="00BE29D3">
        <w:rPr>
          <w:rFonts w:ascii="Times New Roman" w:hAnsi="Times New Roman" w:cs="Times New Roman"/>
          <w:sz w:val="24"/>
        </w:rPr>
        <w:t xml:space="preserve"> a Honvédelmi és Haderőfejlesztési Program keretében</w:t>
      </w:r>
      <w:r w:rsidR="002666B2">
        <w:rPr>
          <w:rFonts w:ascii="Times New Roman" w:hAnsi="Times New Roman" w:cs="Times New Roman"/>
          <w:sz w:val="24"/>
        </w:rPr>
        <w:t xml:space="preserve"> f</w:t>
      </w:r>
      <w:r w:rsidR="00394B55">
        <w:rPr>
          <w:rFonts w:ascii="Times New Roman" w:hAnsi="Times New Roman" w:cs="Times New Roman"/>
          <w:sz w:val="24"/>
        </w:rPr>
        <w:t xml:space="preserve">olyamatosan zajlik a </w:t>
      </w:r>
      <w:r w:rsidR="002666B2">
        <w:rPr>
          <w:rFonts w:ascii="Times New Roman" w:hAnsi="Times New Roman" w:cs="Times New Roman"/>
          <w:sz w:val="24"/>
        </w:rPr>
        <w:t xml:space="preserve">korszerű </w:t>
      </w:r>
      <w:r w:rsidR="00394B55">
        <w:rPr>
          <w:rFonts w:ascii="Times New Roman" w:hAnsi="Times New Roman" w:cs="Times New Roman"/>
          <w:sz w:val="24"/>
        </w:rPr>
        <w:t>hadieszköz</w:t>
      </w:r>
      <w:r w:rsidR="005448E0">
        <w:rPr>
          <w:rFonts w:ascii="Times New Roman" w:hAnsi="Times New Roman" w:cs="Times New Roman"/>
          <w:sz w:val="24"/>
        </w:rPr>
        <w:t xml:space="preserve">ök beszerzése, </w:t>
      </w:r>
      <w:r w:rsidR="000118CD">
        <w:rPr>
          <w:rFonts w:ascii="Times New Roman" w:hAnsi="Times New Roman" w:cs="Times New Roman"/>
          <w:sz w:val="24"/>
        </w:rPr>
        <w:t xml:space="preserve">egy olyan kiszámítható életpályamodell felépítése is </w:t>
      </w:r>
      <w:r w:rsidR="0060025F" w:rsidRPr="0060025F">
        <w:rPr>
          <w:rFonts w:ascii="Times New Roman" w:hAnsi="Times New Roman" w:cs="Times New Roman"/>
          <w:sz w:val="24"/>
        </w:rPr>
        <w:t>zajlik</w:t>
      </w:r>
      <w:r w:rsidR="00BE29D3" w:rsidRPr="0060025F">
        <w:rPr>
          <w:rFonts w:ascii="Times New Roman" w:hAnsi="Times New Roman" w:cs="Times New Roman"/>
          <w:sz w:val="24"/>
        </w:rPr>
        <w:t>,</w:t>
      </w:r>
      <w:r w:rsidR="00BE29D3">
        <w:rPr>
          <w:rFonts w:ascii="Times New Roman" w:hAnsi="Times New Roman" w:cs="Times New Roman"/>
          <w:sz w:val="24"/>
        </w:rPr>
        <w:t xml:space="preserve"> amely </w:t>
      </w:r>
      <w:r w:rsidR="0060025F">
        <w:rPr>
          <w:rFonts w:ascii="Times New Roman" w:hAnsi="Times New Roman" w:cs="Times New Roman"/>
          <w:sz w:val="24"/>
        </w:rPr>
        <w:t>elismeri a katonák szolgálatát, méltó</w:t>
      </w:r>
      <w:r w:rsidR="00EF320E">
        <w:rPr>
          <w:rFonts w:ascii="Times New Roman" w:hAnsi="Times New Roman" w:cs="Times New Roman"/>
          <w:sz w:val="24"/>
        </w:rPr>
        <w:t xml:space="preserve"> megélhetést biztosít számukra.</w:t>
      </w:r>
    </w:p>
    <w:p w14:paraId="3E5E5620" w14:textId="330301AD" w:rsidR="00CC6AD7" w:rsidRDefault="00BE29D3" w:rsidP="00CC6AD7">
      <w:pPr>
        <w:pStyle w:val="Nincstrkz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="00CC6AD7">
        <w:rPr>
          <w:rFonts w:ascii="Times New Roman" w:hAnsi="Times New Roman" w:cs="Times New Roman"/>
          <w:sz w:val="24"/>
        </w:rPr>
        <w:t xml:space="preserve">A Magyar Honvédség </w:t>
      </w:r>
      <w:r w:rsidR="001A595B">
        <w:rPr>
          <w:rFonts w:ascii="Times New Roman" w:hAnsi="Times New Roman" w:cs="Times New Roman"/>
          <w:sz w:val="24"/>
        </w:rPr>
        <w:t xml:space="preserve">a biztos munkahely mellett </w:t>
      </w:r>
      <w:r w:rsidR="00916F08">
        <w:rPr>
          <w:rFonts w:ascii="Times New Roman" w:hAnsi="Times New Roman" w:cs="Times New Roman"/>
          <w:sz w:val="24"/>
        </w:rPr>
        <w:t xml:space="preserve">folyamatos képzési lehetőségeket </w:t>
      </w:r>
      <w:r w:rsidR="001A595B">
        <w:rPr>
          <w:rFonts w:ascii="Times New Roman" w:hAnsi="Times New Roman" w:cs="Times New Roman"/>
          <w:sz w:val="24"/>
        </w:rPr>
        <w:t>nyújt</w:t>
      </w:r>
      <w:r w:rsidR="00CC6AD7">
        <w:rPr>
          <w:rFonts w:ascii="Times New Roman" w:hAnsi="Times New Roman" w:cs="Times New Roman"/>
          <w:sz w:val="24"/>
        </w:rPr>
        <w:t xml:space="preserve">, illetve </w:t>
      </w:r>
      <w:r w:rsidR="00916F08">
        <w:rPr>
          <w:rFonts w:ascii="Times New Roman" w:hAnsi="Times New Roman" w:cs="Times New Roman"/>
          <w:sz w:val="24"/>
        </w:rPr>
        <w:t xml:space="preserve">lehetőség </w:t>
      </w:r>
      <w:r w:rsidR="00827760">
        <w:rPr>
          <w:rFonts w:ascii="Times New Roman" w:hAnsi="Times New Roman" w:cs="Times New Roman"/>
          <w:sz w:val="24"/>
        </w:rPr>
        <w:t>van</w:t>
      </w:r>
      <w:r w:rsidR="00916F08">
        <w:rPr>
          <w:rFonts w:ascii="Times New Roman" w:hAnsi="Times New Roman" w:cs="Times New Roman"/>
          <w:sz w:val="24"/>
        </w:rPr>
        <w:t xml:space="preserve"> a </w:t>
      </w:r>
      <w:r w:rsidR="00CC6AD7">
        <w:rPr>
          <w:rFonts w:ascii="Times New Roman" w:hAnsi="Times New Roman" w:cs="Times New Roman"/>
          <w:sz w:val="24"/>
        </w:rPr>
        <w:t xml:space="preserve">meglévő munkahely, vagy folyamatban lévő tanulmányok mellett </w:t>
      </w:r>
      <w:r w:rsidR="00916F08">
        <w:rPr>
          <w:rFonts w:ascii="Times New Roman" w:hAnsi="Times New Roman" w:cs="Times New Roman"/>
          <w:sz w:val="24"/>
        </w:rPr>
        <w:t xml:space="preserve">a </w:t>
      </w:r>
      <w:r w:rsidR="00827760">
        <w:rPr>
          <w:rFonts w:ascii="Times New Roman" w:hAnsi="Times New Roman" w:cs="Times New Roman"/>
          <w:sz w:val="24"/>
        </w:rPr>
        <w:t xml:space="preserve">tartalékos szolgálat </w:t>
      </w:r>
      <w:r w:rsidR="00916F08">
        <w:rPr>
          <w:rFonts w:ascii="Times New Roman" w:hAnsi="Times New Roman" w:cs="Times New Roman"/>
          <w:sz w:val="24"/>
        </w:rPr>
        <w:t>vállalására is</w:t>
      </w:r>
      <w:r w:rsidR="00CC6AD7">
        <w:rPr>
          <w:rFonts w:ascii="Times New Roman" w:hAnsi="Times New Roman" w:cs="Times New Roman"/>
          <w:sz w:val="24"/>
        </w:rPr>
        <w:t xml:space="preserve">. </w:t>
      </w:r>
      <w:r w:rsidR="00827760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apasztalataink </w:t>
      </w:r>
      <w:r w:rsidR="00916F08">
        <w:rPr>
          <w:rFonts w:ascii="Times New Roman" w:hAnsi="Times New Roman" w:cs="Times New Roman"/>
          <w:sz w:val="24"/>
        </w:rPr>
        <w:t xml:space="preserve">alapján </w:t>
      </w:r>
      <w:r w:rsidR="00032CF4">
        <w:rPr>
          <w:rFonts w:ascii="Times New Roman" w:hAnsi="Times New Roman" w:cs="Times New Roman"/>
          <w:sz w:val="24"/>
        </w:rPr>
        <w:t xml:space="preserve">a katonai pálya továbbra is népszerű Hajdú-Bihar megyében” – tudtuk meg </w:t>
      </w:r>
      <w:r w:rsidR="0076603D">
        <w:rPr>
          <w:rFonts w:ascii="Times New Roman" w:hAnsi="Times New Roman" w:cs="Times New Roman"/>
          <w:sz w:val="24"/>
        </w:rPr>
        <w:t xml:space="preserve">Tóth Imre őrnagytól, az </w:t>
      </w:r>
      <w:r w:rsidR="00032CF4">
        <w:rPr>
          <w:rFonts w:ascii="Times New Roman" w:hAnsi="Times New Roman" w:cs="Times New Roman"/>
          <w:sz w:val="24"/>
        </w:rPr>
        <w:t xml:space="preserve">MH Katonai </w:t>
      </w:r>
      <w:r w:rsidR="00F118EB">
        <w:rPr>
          <w:rFonts w:ascii="Times New Roman" w:hAnsi="Times New Roman" w:cs="Times New Roman"/>
          <w:sz w:val="24"/>
        </w:rPr>
        <w:t xml:space="preserve">Igazgatási </w:t>
      </w:r>
      <w:r w:rsidR="00032CF4">
        <w:rPr>
          <w:rFonts w:ascii="Times New Roman" w:hAnsi="Times New Roman" w:cs="Times New Roman"/>
          <w:sz w:val="24"/>
        </w:rPr>
        <w:t xml:space="preserve">és Központi Nyilvántartó Parancsnokság 2. Katonai Igazgatási Központ </w:t>
      </w:r>
      <w:r w:rsidR="0076603D">
        <w:rPr>
          <w:rFonts w:ascii="Times New Roman" w:hAnsi="Times New Roman" w:cs="Times New Roman"/>
          <w:sz w:val="24"/>
        </w:rPr>
        <w:t>toborzó részlegvezetőjétől.</w:t>
      </w:r>
      <w:r w:rsidR="00032CF4">
        <w:rPr>
          <w:rFonts w:ascii="Times New Roman" w:hAnsi="Times New Roman" w:cs="Times New Roman"/>
          <w:sz w:val="24"/>
        </w:rPr>
        <w:t xml:space="preserve"> </w:t>
      </w:r>
      <w:r w:rsidR="00CC6AD7">
        <w:rPr>
          <w:rFonts w:ascii="Times New Roman" w:hAnsi="Times New Roman" w:cs="Times New Roman"/>
          <w:sz w:val="24"/>
        </w:rPr>
        <w:t xml:space="preserve">A toborzó iroda vezetője számokkal is alátámasztotta mindezt, hiszen mint elmondta, </w:t>
      </w:r>
      <w:r w:rsidR="00CC6AD7" w:rsidRPr="00CC6AD7">
        <w:rPr>
          <w:rFonts w:ascii="Times New Roman" w:hAnsi="Times New Roman" w:cs="Times New Roman"/>
          <w:sz w:val="24"/>
        </w:rPr>
        <w:t>2019-ben a megyéből 192 fő vonult be szerződéses katonai szolgálatra, 135 fő vállalt önkéntes tartalékos szolgálatot, 57 fő pedig valamelyik katonai tanintézetben kezdte meg a 2019/2</w:t>
      </w:r>
      <w:r w:rsidR="00CC6AD7">
        <w:rPr>
          <w:rFonts w:ascii="Times New Roman" w:hAnsi="Times New Roman" w:cs="Times New Roman"/>
          <w:sz w:val="24"/>
        </w:rPr>
        <w:t>0-as tanévet.</w:t>
      </w:r>
    </w:p>
    <w:p w14:paraId="3BA7FD65" w14:textId="7D31DE6D" w:rsidR="000B5DF0" w:rsidRPr="00827760" w:rsidRDefault="000B5DF0" w:rsidP="00CC6AD7">
      <w:pPr>
        <w:pStyle w:val="Nincstrkz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C6AD7">
        <w:rPr>
          <w:rFonts w:ascii="Times New Roman" w:hAnsi="Times New Roman" w:cs="Times New Roman"/>
          <w:sz w:val="24"/>
        </w:rPr>
        <w:t xml:space="preserve"> Péterfia u. 58/</w:t>
      </w:r>
      <w:r w:rsidR="00852C88">
        <w:rPr>
          <w:rFonts w:ascii="Times New Roman" w:hAnsi="Times New Roman" w:cs="Times New Roman"/>
          <w:sz w:val="24"/>
        </w:rPr>
        <w:t>a szám alatt található</w:t>
      </w:r>
      <w:r w:rsidR="00CC6AD7">
        <w:rPr>
          <w:rFonts w:ascii="Times New Roman" w:hAnsi="Times New Roman" w:cs="Times New Roman"/>
          <w:sz w:val="24"/>
        </w:rPr>
        <w:t xml:space="preserve"> Toborzó Irodában ottjártunkkor is többen </w:t>
      </w:r>
      <w:r>
        <w:rPr>
          <w:rFonts w:ascii="Times New Roman" w:hAnsi="Times New Roman" w:cs="Times New Roman"/>
          <w:sz w:val="24"/>
        </w:rPr>
        <w:t>érdeklődtek</w:t>
      </w:r>
      <w:r w:rsidR="00CC6AD7">
        <w:rPr>
          <w:rFonts w:ascii="Times New Roman" w:hAnsi="Times New Roman" w:cs="Times New Roman"/>
          <w:sz w:val="24"/>
        </w:rPr>
        <w:t xml:space="preserve"> a honvédségben vállalható szolgálati lehetőségekről.</w:t>
      </w:r>
      <w:r>
        <w:rPr>
          <w:rFonts w:ascii="Times New Roman" w:hAnsi="Times New Roman" w:cs="Times New Roman"/>
          <w:sz w:val="24"/>
        </w:rPr>
        <w:t xml:space="preserve"> </w:t>
      </w:r>
      <w:r w:rsidR="00036ECF">
        <w:rPr>
          <w:rFonts w:ascii="Times New Roman" w:hAnsi="Times New Roman" w:cs="Times New Roman"/>
          <w:sz w:val="24"/>
        </w:rPr>
        <w:t>Nem meglepő módon – hiszen az év eleje a pályaválasztás időszaka</w:t>
      </w:r>
      <w:r w:rsidR="004F1D42">
        <w:rPr>
          <w:rFonts w:ascii="Times New Roman" w:hAnsi="Times New Roman" w:cs="Times New Roman"/>
          <w:sz w:val="24"/>
        </w:rPr>
        <w:t xml:space="preserve"> – </w:t>
      </w:r>
      <w:r w:rsidR="00036ECF" w:rsidRPr="00827760">
        <w:rPr>
          <w:rFonts w:ascii="Times New Roman" w:hAnsi="Times New Roman" w:cs="Times New Roman"/>
          <w:sz w:val="24"/>
        </w:rPr>
        <w:t xml:space="preserve">ketten közülük a katonai </w:t>
      </w:r>
      <w:r w:rsidRPr="00827760">
        <w:rPr>
          <w:rFonts w:ascii="Times New Roman" w:hAnsi="Times New Roman" w:cs="Times New Roman"/>
          <w:sz w:val="24"/>
        </w:rPr>
        <w:t>tanintézetb</w:t>
      </w:r>
      <w:r w:rsidR="00036ECF" w:rsidRPr="00827760">
        <w:rPr>
          <w:rFonts w:ascii="Times New Roman" w:hAnsi="Times New Roman" w:cs="Times New Roman"/>
          <w:sz w:val="24"/>
        </w:rPr>
        <w:t>e történő jelentkezési lapot töltötték ki éppen.</w:t>
      </w:r>
    </w:p>
    <w:p w14:paraId="242650D9" w14:textId="30C58C98" w:rsidR="00CC6AD7" w:rsidRDefault="7BB0EC25" w:rsidP="7BB0EC25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7BB0EC25">
        <w:rPr>
          <w:rFonts w:ascii="Times New Roman" w:hAnsi="Times New Roman" w:cs="Times New Roman"/>
          <w:sz w:val="24"/>
          <w:szCs w:val="24"/>
        </w:rPr>
        <w:t xml:space="preserve">„Akik az érettségi bizonyítvány megszerzését követően hivatásos katonai pályára készülnek, azok a Nemzeti Közszolgálati Egyetemre, illetve az MH Altiszti Akadémiára adhatják be </w:t>
      </w:r>
      <w:r w:rsidR="00916F08">
        <w:rPr>
          <w:rFonts w:ascii="Times New Roman" w:hAnsi="Times New Roman" w:cs="Times New Roman"/>
          <w:sz w:val="24"/>
          <w:szCs w:val="24"/>
        </w:rPr>
        <w:t xml:space="preserve">a </w:t>
      </w:r>
      <w:r w:rsidRPr="7BB0EC25">
        <w:rPr>
          <w:rFonts w:ascii="Times New Roman" w:hAnsi="Times New Roman" w:cs="Times New Roman"/>
          <w:sz w:val="24"/>
          <w:szCs w:val="24"/>
        </w:rPr>
        <w:t>jelentkezésüket. A 2019/20-as tanévtől „Acélkocka” néven egy megújított altisztképzési rendszert dolgozott ki a Magyar Honvédség</w:t>
      </w:r>
      <w:r w:rsidR="00DE2AF7">
        <w:rPr>
          <w:rFonts w:ascii="Times New Roman" w:hAnsi="Times New Roman" w:cs="Times New Roman"/>
          <w:sz w:val="24"/>
          <w:szCs w:val="24"/>
        </w:rPr>
        <w:t xml:space="preserve">. </w:t>
      </w:r>
      <w:r w:rsidRPr="7BB0EC25">
        <w:rPr>
          <w:rFonts w:ascii="Times New Roman" w:hAnsi="Times New Roman" w:cs="Times New Roman"/>
          <w:sz w:val="24"/>
          <w:szCs w:val="24"/>
        </w:rPr>
        <w:t xml:space="preserve">Az egyéves, tanfolyamrendszerű képzés már a tanulmányok alatt is havi jövedelmet biztosít, illetve a jelentkezők előképzettségének és érdeklődésének megfelelő karrierlehetőséget kínál” </w:t>
      </w:r>
      <w:r w:rsidR="00DE2AF7">
        <w:rPr>
          <w:rFonts w:ascii="Times New Roman" w:hAnsi="Times New Roman" w:cs="Times New Roman"/>
          <w:sz w:val="24"/>
          <w:szCs w:val="24"/>
        </w:rPr>
        <w:t xml:space="preserve">- </w:t>
      </w:r>
      <w:r w:rsidR="00916F08">
        <w:rPr>
          <w:rFonts w:ascii="Times New Roman" w:hAnsi="Times New Roman" w:cs="Times New Roman"/>
          <w:sz w:val="24"/>
          <w:szCs w:val="24"/>
        </w:rPr>
        <w:t>tájékoztatott</w:t>
      </w:r>
      <w:r w:rsidRPr="7BB0EC25">
        <w:rPr>
          <w:rFonts w:ascii="Times New Roman" w:hAnsi="Times New Roman" w:cs="Times New Roman"/>
          <w:sz w:val="24"/>
          <w:szCs w:val="24"/>
        </w:rPr>
        <w:t xml:space="preserve"> Tóth őrnagy.</w:t>
      </w:r>
    </w:p>
    <w:p w14:paraId="67592502" w14:textId="1EC42344" w:rsidR="00036ECF" w:rsidRDefault="00F10B32" w:rsidP="00036ECF">
      <w:pPr>
        <w:pStyle w:val="Nincstrkz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4F1D42">
        <w:rPr>
          <w:rFonts w:ascii="Times New Roman" w:hAnsi="Times New Roman" w:cs="Times New Roman"/>
          <w:sz w:val="24"/>
        </w:rPr>
        <w:t>z iroda ügyfélszolgálatá</w:t>
      </w:r>
      <w:r w:rsidR="00036ECF">
        <w:rPr>
          <w:rFonts w:ascii="Times New Roman" w:hAnsi="Times New Roman" w:cs="Times New Roman"/>
          <w:sz w:val="24"/>
        </w:rPr>
        <w:t xml:space="preserve">n </w:t>
      </w:r>
      <w:r w:rsidR="00852C88">
        <w:rPr>
          <w:rFonts w:ascii="Times New Roman" w:hAnsi="Times New Roman" w:cs="Times New Roman"/>
          <w:sz w:val="24"/>
        </w:rPr>
        <w:t>érdeklődhetnek azok</w:t>
      </w:r>
      <w:r w:rsidR="00036ECF">
        <w:rPr>
          <w:rFonts w:ascii="Times New Roman" w:hAnsi="Times New Roman" w:cs="Times New Roman"/>
          <w:sz w:val="24"/>
        </w:rPr>
        <w:t xml:space="preserve"> is, akik munkalehetőséget keresnek. A </w:t>
      </w:r>
      <w:r w:rsidR="00036ECF" w:rsidRPr="00036ECF">
        <w:rPr>
          <w:rFonts w:ascii="Times New Roman" w:hAnsi="Times New Roman" w:cs="Times New Roman"/>
          <w:sz w:val="24"/>
        </w:rPr>
        <w:t xml:space="preserve">szerződéses katonai </w:t>
      </w:r>
      <w:r w:rsidR="00036ECF">
        <w:rPr>
          <w:rFonts w:ascii="Times New Roman" w:hAnsi="Times New Roman" w:cs="Times New Roman"/>
          <w:sz w:val="24"/>
        </w:rPr>
        <w:t>szolgálat</w:t>
      </w:r>
      <w:r w:rsidR="00036ECF" w:rsidRPr="00036ECF">
        <w:rPr>
          <w:rFonts w:ascii="Times New Roman" w:hAnsi="Times New Roman" w:cs="Times New Roman"/>
          <w:sz w:val="24"/>
        </w:rPr>
        <w:t xml:space="preserve"> állandó, napi munkaviszonyt</w:t>
      </w:r>
      <w:r w:rsidR="00036ECF">
        <w:rPr>
          <w:rFonts w:ascii="Times New Roman" w:hAnsi="Times New Roman" w:cs="Times New Roman"/>
          <w:sz w:val="24"/>
        </w:rPr>
        <w:t xml:space="preserve"> </w:t>
      </w:r>
      <w:r w:rsidR="005256EA">
        <w:rPr>
          <w:rFonts w:ascii="Times New Roman" w:hAnsi="Times New Roman" w:cs="Times New Roman"/>
          <w:sz w:val="24"/>
        </w:rPr>
        <w:t>biztosít</w:t>
      </w:r>
      <w:r w:rsidR="00036ECF">
        <w:rPr>
          <w:rFonts w:ascii="Times New Roman" w:hAnsi="Times New Roman" w:cs="Times New Roman"/>
          <w:sz w:val="24"/>
        </w:rPr>
        <w:t xml:space="preserve">, míg a </w:t>
      </w:r>
      <w:r w:rsidR="00036ECF" w:rsidRPr="00036ECF">
        <w:rPr>
          <w:rFonts w:ascii="Times New Roman" w:hAnsi="Times New Roman" w:cs="Times New Roman"/>
          <w:sz w:val="24"/>
        </w:rPr>
        <w:t xml:space="preserve">tartalékos </w:t>
      </w:r>
      <w:r w:rsidR="00036ECF">
        <w:rPr>
          <w:rFonts w:ascii="Times New Roman" w:hAnsi="Times New Roman" w:cs="Times New Roman"/>
          <w:sz w:val="24"/>
        </w:rPr>
        <w:t xml:space="preserve">forma </w:t>
      </w:r>
      <w:r w:rsidR="00036ECF" w:rsidRPr="00036ECF">
        <w:rPr>
          <w:rFonts w:ascii="Times New Roman" w:hAnsi="Times New Roman" w:cs="Times New Roman"/>
          <w:sz w:val="24"/>
        </w:rPr>
        <w:t>azoknak szól, akik tanulmányaik, vagy meglévő munkahelyük mellett szeretnének részt vá</w:t>
      </w:r>
      <w:r w:rsidR="00036ECF">
        <w:rPr>
          <w:rFonts w:ascii="Times New Roman" w:hAnsi="Times New Roman" w:cs="Times New Roman"/>
          <w:sz w:val="24"/>
        </w:rPr>
        <w:t>llalni honvédelmi feladatokban.</w:t>
      </w:r>
    </w:p>
    <w:p w14:paraId="73E29335" w14:textId="4253F785" w:rsidR="00CC6AD7" w:rsidRDefault="7BB0EC25" w:rsidP="7BB0EC25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7BB0EC25">
        <w:rPr>
          <w:rFonts w:ascii="Times New Roman" w:hAnsi="Times New Roman" w:cs="Times New Roman"/>
          <w:sz w:val="24"/>
          <w:szCs w:val="24"/>
        </w:rPr>
        <w:t xml:space="preserve">„Folyamatosan várjuk az érdeklődőket, hiszen számos munkakörben tudunk beosztást kínálni. A Magyar Honvédség biztos megélhetést, kiszámítható életpályát és karrierlehetőséget garantál </w:t>
      </w:r>
      <w:r w:rsidR="00F10B32">
        <w:rPr>
          <w:rFonts w:ascii="Times New Roman" w:hAnsi="Times New Roman" w:cs="Times New Roman"/>
          <w:sz w:val="24"/>
          <w:szCs w:val="24"/>
        </w:rPr>
        <w:t>tagjai</w:t>
      </w:r>
      <w:r w:rsidRPr="7BB0EC25">
        <w:rPr>
          <w:rFonts w:ascii="Times New Roman" w:hAnsi="Times New Roman" w:cs="Times New Roman"/>
          <w:sz w:val="24"/>
          <w:szCs w:val="24"/>
        </w:rPr>
        <w:t xml:space="preserve"> számára. Az alapfizetés mellett étkezési és utazási támoga</w:t>
      </w:r>
      <w:r w:rsidR="00F10B32">
        <w:rPr>
          <w:rFonts w:ascii="Times New Roman" w:hAnsi="Times New Roman" w:cs="Times New Roman"/>
          <w:sz w:val="24"/>
          <w:szCs w:val="24"/>
        </w:rPr>
        <w:t>tásban is részesülnek a katoná</w:t>
      </w:r>
      <w:r w:rsidRPr="7BB0EC25">
        <w:rPr>
          <w:rFonts w:ascii="Times New Roman" w:hAnsi="Times New Roman" w:cs="Times New Roman"/>
          <w:sz w:val="24"/>
          <w:szCs w:val="24"/>
        </w:rPr>
        <w:t xml:space="preserve">k, </w:t>
      </w:r>
      <w:r w:rsidR="00F10B32">
        <w:rPr>
          <w:rFonts w:ascii="Times New Roman" w:hAnsi="Times New Roman" w:cs="Times New Roman"/>
          <w:sz w:val="24"/>
          <w:szCs w:val="24"/>
        </w:rPr>
        <w:t>alapilletményüket</w:t>
      </w:r>
      <w:r w:rsidRPr="7BB0EC25">
        <w:rPr>
          <w:rFonts w:ascii="Times New Roman" w:hAnsi="Times New Roman" w:cs="Times New Roman"/>
          <w:sz w:val="24"/>
          <w:szCs w:val="24"/>
        </w:rPr>
        <w:t xml:space="preserve"> plusz juttatás, pótlék, valamint az esetleges többletmunkáért járó kifizetés</w:t>
      </w:r>
      <w:r w:rsidR="00F10B32">
        <w:rPr>
          <w:rFonts w:ascii="Times New Roman" w:hAnsi="Times New Roman" w:cs="Times New Roman"/>
          <w:sz w:val="24"/>
          <w:szCs w:val="24"/>
        </w:rPr>
        <w:t xml:space="preserve"> tovább növelheti. A</w:t>
      </w:r>
      <w:r w:rsidRPr="7BB0EC25">
        <w:rPr>
          <w:rFonts w:ascii="Times New Roman" w:hAnsi="Times New Roman" w:cs="Times New Roman"/>
          <w:sz w:val="24"/>
          <w:szCs w:val="24"/>
        </w:rPr>
        <w:t>kit érdekel az egyenruhások világa, szeretne hozzánk tartozni, ne habozzon, tudunk számára olyan szolgálati formát kínálni, amely megfelel az élethelyzetének, elképzeléseinek, céljainak” – zárta a beszélgetést Tóth Imre őrnagy.</w:t>
      </w:r>
    </w:p>
    <w:p w14:paraId="5DAB6C7B" w14:textId="77777777" w:rsidR="00CC6AD7" w:rsidRDefault="00CC6AD7" w:rsidP="004F1D42">
      <w:pPr>
        <w:pStyle w:val="Nincstrkz"/>
        <w:jc w:val="both"/>
        <w:rPr>
          <w:rFonts w:ascii="Times New Roman" w:hAnsi="Times New Roman" w:cs="Times New Roman"/>
          <w:sz w:val="24"/>
        </w:rPr>
      </w:pPr>
    </w:p>
    <w:p w14:paraId="4E703C5E" w14:textId="77777777" w:rsidR="00876B4D" w:rsidRDefault="00876B4D" w:rsidP="004F1D42">
      <w:pPr>
        <w:pStyle w:val="Nincstrkz"/>
        <w:jc w:val="both"/>
        <w:rPr>
          <w:rFonts w:ascii="Times New Roman" w:hAnsi="Times New Roman" w:cs="Times New Roman"/>
          <w:sz w:val="24"/>
        </w:rPr>
      </w:pPr>
    </w:p>
    <w:p w14:paraId="42C8AF8D" w14:textId="1FD8C04C" w:rsidR="00876B4D" w:rsidRPr="00E10BDA" w:rsidRDefault="00876B4D" w:rsidP="004F1D42">
      <w:pPr>
        <w:pStyle w:val="Nincstrkz"/>
        <w:jc w:val="both"/>
        <w:rPr>
          <w:rFonts w:ascii="Times New Roman" w:hAnsi="Times New Roman" w:cs="Times New Roman"/>
          <w:sz w:val="24"/>
        </w:rPr>
      </w:pPr>
      <w:r w:rsidRPr="005B3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Fotó: </w:t>
      </w:r>
      <w:proofErr w:type="spellStart"/>
      <w:r w:rsidRPr="005B3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Koncsek</w:t>
      </w:r>
      <w:proofErr w:type="spellEnd"/>
      <w:r w:rsidRPr="005B3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Barna főhadnagy, illetve Magyar Honvédség archív</w:t>
      </w:r>
    </w:p>
    <w:sectPr w:rsidR="00876B4D" w:rsidRPr="00E1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DA"/>
    <w:rsid w:val="000118CD"/>
    <w:rsid w:val="00032CF4"/>
    <w:rsid w:val="00036ECF"/>
    <w:rsid w:val="0007409F"/>
    <w:rsid w:val="000B5DF0"/>
    <w:rsid w:val="001A595B"/>
    <w:rsid w:val="0020127C"/>
    <w:rsid w:val="002666B2"/>
    <w:rsid w:val="00310E33"/>
    <w:rsid w:val="00327D64"/>
    <w:rsid w:val="00394B55"/>
    <w:rsid w:val="00416465"/>
    <w:rsid w:val="004E31C8"/>
    <w:rsid w:val="004F1D42"/>
    <w:rsid w:val="005256EA"/>
    <w:rsid w:val="005448E0"/>
    <w:rsid w:val="0060025F"/>
    <w:rsid w:val="0076603D"/>
    <w:rsid w:val="007853C5"/>
    <w:rsid w:val="00827760"/>
    <w:rsid w:val="00852C88"/>
    <w:rsid w:val="00876B4D"/>
    <w:rsid w:val="008F0BC1"/>
    <w:rsid w:val="00916F08"/>
    <w:rsid w:val="009A30B6"/>
    <w:rsid w:val="00AD7194"/>
    <w:rsid w:val="00B84639"/>
    <w:rsid w:val="00BE29D3"/>
    <w:rsid w:val="00C1527B"/>
    <w:rsid w:val="00C7581C"/>
    <w:rsid w:val="00C91F0C"/>
    <w:rsid w:val="00CC6AD7"/>
    <w:rsid w:val="00DE2AF7"/>
    <w:rsid w:val="00E10BDA"/>
    <w:rsid w:val="00EF320E"/>
    <w:rsid w:val="00F10B32"/>
    <w:rsid w:val="00F118EB"/>
    <w:rsid w:val="00FA6B49"/>
    <w:rsid w:val="7BB0E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DD20"/>
  <w15:chartTrackingRefBased/>
  <w15:docId w15:val="{AFCC86D3-0FD0-4352-80E6-C15CCE6B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A3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10BDA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9A30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0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0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2KIK Toborzo tiszt</dc:creator>
  <cp:keywords/>
  <dc:description/>
  <cp:lastModifiedBy>Nagy Zoltán alez. (2KIK)</cp:lastModifiedBy>
  <cp:revision>2</cp:revision>
  <cp:lastPrinted>2020-01-30T09:57:00Z</cp:lastPrinted>
  <dcterms:created xsi:type="dcterms:W3CDTF">2020-01-31T09:55:00Z</dcterms:created>
  <dcterms:modified xsi:type="dcterms:W3CDTF">2020-01-31T09:55:00Z</dcterms:modified>
</cp:coreProperties>
</file>